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0F" w:rsidRDefault="001B720F" w:rsidP="001B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20F" w:rsidRPr="003367C7" w:rsidRDefault="001B720F" w:rsidP="001B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7C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Контрольно-измерительные материалы по теме </w:t>
      </w:r>
    </w:p>
    <w:p w:rsidR="001B720F" w:rsidRPr="003367C7" w:rsidRDefault="001B720F" w:rsidP="001B7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7C7">
        <w:rPr>
          <w:rFonts w:ascii="Times New Roman" w:hAnsi="Times New Roman" w:cs="Times New Roman"/>
          <w:b/>
          <w:sz w:val="24"/>
          <w:szCs w:val="24"/>
        </w:rPr>
        <w:t>«Текст. Смысловая и композиционная целостность текста. Последовательность предложений в тексте».</w:t>
      </w:r>
    </w:p>
    <w:p w:rsidR="001B720F" w:rsidRPr="00FD69BC" w:rsidRDefault="001B720F" w:rsidP="001B7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7C7">
        <w:rPr>
          <w:rFonts w:ascii="Times New Roman" w:hAnsi="Times New Roman" w:cs="Times New Roman"/>
          <w:b/>
          <w:sz w:val="24"/>
          <w:szCs w:val="24"/>
        </w:rPr>
        <w:t>А 6</w:t>
      </w:r>
    </w:p>
    <w:p w:rsidR="001B720F" w:rsidRPr="003367C7" w:rsidRDefault="001B720F" w:rsidP="001B720F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</w:pPr>
      <w:proofErr w:type="gramStart"/>
      <w:r w:rsidRPr="003367C7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 xml:space="preserve">(1)... (2)Свидетельством тому может служить пара перчаток, извлечённая  археологами из гробницы Тутанхамона в 1922 году. (3)Историки предполагают, что перчатки, больше напоминающие мешочки, попали к. фараону  в числе других трофеев покорённых азиатских народов и использовались скорее в виде украшения, а не как предмет гардероба. (4)Несколько позже у перчаток появились </w:t>
      </w:r>
      <w:proofErr w:type="spellStart"/>
      <w:r w:rsidRPr="003367C7"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  <w:t>напалечники</w:t>
      </w:r>
      <w:proofErr w:type="spellEnd"/>
      <w:r w:rsidRPr="003367C7"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  <w:t xml:space="preserve"> </w:t>
      </w:r>
      <w:r w:rsidRPr="003367C7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для больших пальцев;</w:t>
      </w:r>
      <w:proofErr w:type="gramEnd"/>
      <w:r w:rsidRPr="003367C7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 xml:space="preserve"> </w:t>
      </w:r>
      <w:proofErr w:type="gramStart"/>
      <w:r w:rsidRPr="003367C7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их  для  защиты  рук  во  время работы или принятия  пищи (столовые приборы были   изобретены   позже)   надевали египтяне и римляне. (5)... наличие перчаток наряду с практическим могло иметь! также и символическое значение. (6)Так, в Средние века именем королевской перчатки вершилось правосудие, брошенная перчатка означала вызов, перчатку получали рыцари при посвящении, епископы – при введении в сан, горожане – как знак дарованных им</w:t>
      </w:r>
      <w:proofErr w:type="gramEnd"/>
      <w:r w:rsidRPr="003367C7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 xml:space="preserve"> привилегий.</w:t>
      </w:r>
    </w:p>
    <w:p w:rsidR="001B720F" w:rsidRPr="003367C7" w:rsidRDefault="00E50AD8" w:rsidP="001B72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1B720F" w:rsidRPr="003367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1B720F" w:rsidRPr="003367C7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="001B720F" w:rsidRPr="003367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акое из приведённых ниже предложений должно быть </w:t>
      </w:r>
      <w:r w:rsidR="001B720F" w:rsidRPr="003367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первым</w:t>
      </w:r>
      <w:r w:rsidR="001B720F" w:rsidRPr="003367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этом тексте?</w:t>
      </w:r>
    </w:p>
    <w:p w:rsidR="001B720F" w:rsidRPr="003367C7" w:rsidRDefault="001B720F" w:rsidP="001B72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C7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3367C7">
        <w:rPr>
          <w:rFonts w:ascii="Times New Roman" w:hAnsi="Times New Roman" w:cs="Times New Roman"/>
          <w:color w:val="000000"/>
          <w:sz w:val="24"/>
          <w:szCs w:val="24"/>
        </w:rPr>
        <w:t xml:space="preserve"> Издавна женщины в качестве украшения носили перчатки из белого полотна, а поверх них на пальцы надевали перстни, а на запястья – браслеты.</w:t>
      </w:r>
    </w:p>
    <w:p w:rsidR="001B720F" w:rsidRPr="003367C7" w:rsidRDefault="001B720F" w:rsidP="001B72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C7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3367C7">
        <w:rPr>
          <w:rFonts w:ascii="Times New Roman" w:hAnsi="Times New Roman" w:cs="Times New Roman"/>
          <w:color w:val="000000"/>
          <w:sz w:val="24"/>
          <w:szCs w:val="24"/>
        </w:rPr>
        <w:t xml:space="preserve"> Шёлковые и кожаные перчатки, украшенные золотой вышивкой, вензелями и драгоценными камнями, да к тому же надушенные, могли многое рассказать о положении и состоянии их владельца.</w:t>
      </w:r>
    </w:p>
    <w:p w:rsidR="001B720F" w:rsidRPr="003367C7" w:rsidRDefault="001B720F" w:rsidP="001B72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C7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3367C7">
        <w:rPr>
          <w:rFonts w:ascii="Times New Roman" w:hAnsi="Times New Roman" w:cs="Times New Roman"/>
          <w:color w:val="000000"/>
          <w:sz w:val="24"/>
          <w:szCs w:val="24"/>
        </w:rPr>
        <w:t xml:space="preserve"> Столь современный и необходимый аксессуар нашего гардероба, как перчатки, имеет древнейшее происхождение.</w:t>
      </w:r>
    </w:p>
    <w:p w:rsidR="001B720F" w:rsidRDefault="001B720F" w:rsidP="001B72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67C7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3367C7">
        <w:rPr>
          <w:rFonts w:ascii="Times New Roman" w:hAnsi="Times New Roman" w:cs="Times New Roman"/>
          <w:color w:val="000000"/>
          <w:sz w:val="24"/>
          <w:szCs w:val="24"/>
        </w:rPr>
        <w:t xml:space="preserve"> Как правило, мужские перчатки изготавливают из свиной кожи, а женские – из мягкой овечьей или козьей.</w:t>
      </w:r>
      <w:proofErr w:type="gramEnd"/>
    </w:p>
    <w:p w:rsidR="001B720F" w:rsidRPr="003367C7" w:rsidRDefault="001B720F" w:rsidP="001B72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0F" w:rsidRPr="003367C7" w:rsidRDefault="001B720F" w:rsidP="001B720F">
      <w:pPr>
        <w:pStyle w:val="Default"/>
        <w:ind w:firstLine="720"/>
        <w:jc w:val="both"/>
        <w:rPr>
          <w:b/>
          <w:i/>
          <w:spacing w:val="-8"/>
        </w:rPr>
      </w:pPr>
      <w:proofErr w:type="gramStart"/>
      <w:r w:rsidRPr="003367C7">
        <w:rPr>
          <w:b/>
          <w:i/>
          <w:spacing w:val="-8"/>
        </w:rPr>
        <w:t>(1)… (2)Вся другая информация (звуки, изображения) для обработки на компьютере должна быть преобразована в числовую форму. (3)Аналогичным образом на компьютере обрабатывается и текстовая информация: при вводе в компьютер каждая буква кодируется определённым числом, а при переводе на внешние устройства по этим числам строятся соответствующие изображения букв. (4)Это соответствие между набором букв и числами называется кодировкой символов. (5</w:t>
      </w:r>
      <w:proofErr w:type="gramEnd"/>
      <w:r w:rsidRPr="003367C7">
        <w:rPr>
          <w:b/>
          <w:i/>
          <w:spacing w:val="-8"/>
        </w:rPr>
        <w:t>)Все числа в компьютере представляются с помощью нулей и единиц, а не десяти цифр, как это привычно для людей. (6)… компьютеры обычно работают в двоичной системе счисления.</w:t>
      </w:r>
    </w:p>
    <w:p w:rsidR="001B720F" w:rsidRPr="00FD69BC" w:rsidRDefault="00E50AD8" w:rsidP="001B72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B720F" w:rsidRPr="003367C7">
        <w:rPr>
          <w:rFonts w:ascii="Times New Roman" w:hAnsi="Times New Roman" w:cs="Times New Roman"/>
          <w:b/>
          <w:sz w:val="24"/>
          <w:szCs w:val="24"/>
        </w:rPr>
        <w:t xml:space="preserve"> Какое из приведённых ниже предложений должно быть </w:t>
      </w:r>
      <w:r w:rsidR="001B720F" w:rsidRPr="003367C7">
        <w:rPr>
          <w:rFonts w:ascii="Times New Roman" w:hAnsi="Times New Roman" w:cs="Times New Roman"/>
          <w:b/>
          <w:sz w:val="24"/>
          <w:szCs w:val="24"/>
          <w:u w:val="single"/>
        </w:rPr>
        <w:t>первым</w:t>
      </w:r>
      <w:r w:rsidR="001B720F" w:rsidRPr="003367C7">
        <w:rPr>
          <w:rFonts w:ascii="Times New Roman" w:hAnsi="Times New Roman" w:cs="Times New Roman"/>
          <w:b/>
          <w:sz w:val="24"/>
          <w:szCs w:val="24"/>
        </w:rPr>
        <w:t xml:space="preserve"> в этом тексте?</w:t>
      </w:r>
    </w:p>
    <w:tbl>
      <w:tblPr>
        <w:tblW w:w="928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0"/>
        <w:gridCol w:w="8744"/>
      </w:tblGrid>
      <w:tr w:rsidR="001B720F" w:rsidRPr="003367C7" w:rsidTr="006C6010">
        <w:tc>
          <w:tcPr>
            <w:tcW w:w="540" w:type="dxa"/>
          </w:tcPr>
          <w:p w:rsidR="001B720F" w:rsidRPr="003367C7" w:rsidRDefault="001B720F" w:rsidP="006C601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367C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744" w:type="dxa"/>
          </w:tcPr>
          <w:p w:rsidR="001B720F" w:rsidRPr="003367C7" w:rsidRDefault="001B720F" w:rsidP="006C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C7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– это универсальные устройства для обработки информации.</w:t>
            </w:r>
          </w:p>
        </w:tc>
      </w:tr>
      <w:tr w:rsidR="001B720F" w:rsidRPr="003367C7" w:rsidTr="006C6010">
        <w:tc>
          <w:tcPr>
            <w:tcW w:w="540" w:type="dxa"/>
          </w:tcPr>
          <w:p w:rsidR="001B720F" w:rsidRPr="003367C7" w:rsidRDefault="001B720F" w:rsidP="006C601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367C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744" w:type="dxa"/>
          </w:tcPr>
          <w:p w:rsidR="001B720F" w:rsidRPr="003367C7" w:rsidRDefault="001B720F" w:rsidP="006C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C7">
              <w:rPr>
                <w:rFonts w:ascii="Times New Roman" w:hAnsi="Times New Roman" w:cs="Times New Roman"/>
                <w:sz w:val="24"/>
                <w:szCs w:val="24"/>
              </w:rPr>
              <w:t>Компьютер может обрабатывать только информацию, представленную в числовой форме.</w:t>
            </w:r>
          </w:p>
        </w:tc>
      </w:tr>
      <w:tr w:rsidR="001B720F" w:rsidRPr="003367C7" w:rsidTr="006C6010">
        <w:tc>
          <w:tcPr>
            <w:tcW w:w="540" w:type="dxa"/>
          </w:tcPr>
          <w:p w:rsidR="001B720F" w:rsidRPr="003367C7" w:rsidRDefault="001B720F" w:rsidP="006C601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367C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744" w:type="dxa"/>
          </w:tcPr>
          <w:p w:rsidR="001B720F" w:rsidRPr="003367C7" w:rsidRDefault="001B720F" w:rsidP="006C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C7">
              <w:rPr>
                <w:rFonts w:ascii="Times New Roman" w:hAnsi="Times New Roman" w:cs="Times New Roman"/>
                <w:sz w:val="24"/>
                <w:szCs w:val="24"/>
              </w:rPr>
              <w:t>Вся информация, предназначенная для долговременного пользования, хранится в файлах.</w:t>
            </w:r>
          </w:p>
        </w:tc>
      </w:tr>
      <w:tr w:rsidR="001B720F" w:rsidRPr="003367C7" w:rsidTr="006C6010">
        <w:tc>
          <w:tcPr>
            <w:tcW w:w="540" w:type="dxa"/>
          </w:tcPr>
          <w:p w:rsidR="001B720F" w:rsidRPr="003367C7" w:rsidRDefault="001B720F" w:rsidP="006C601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367C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744" w:type="dxa"/>
          </w:tcPr>
          <w:p w:rsidR="001B720F" w:rsidRDefault="001B720F" w:rsidP="006C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C7">
              <w:rPr>
                <w:rFonts w:ascii="Times New Roman" w:hAnsi="Times New Roman" w:cs="Times New Roman"/>
                <w:sz w:val="24"/>
                <w:szCs w:val="24"/>
              </w:rPr>
              <w:t>Информация в компьютере хранится в памяти или на различных носителях, например на гибких и жёстких дисках.</w:t>
            </w:r>
          </w:p>
          <w:p w:rsidR="001B720F" w:rsidRDefault="001B720F" w:rsidP="006C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F" w:rsidRPr="005F3938" w:rsidRDefault="001B720F" w:rsidP="006C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F3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(1) … (2) Но это неверно: волны в волнующемся море колеблются лишь вверх и вниз. (3) Если вы понаблюдаете за тем, как неспокойное море движет щепку, лодку или вообще какой-нибудь плавающий предмет, то обратите внимание, что быстро бегущие волны вовсе не увлекают с собой этот предмет, а только </w:t>
            </w:r>
            <w:r w:rsidRPr="005F3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мерно качают его. (4) ... море волнуется совершенно так же, как «волнуется желтеющая нива</w:t>
            </w:r>
            <w:proofErr w:type="gramEnd"/>
            <w:r w:rsidRPr="005F3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 (5) Колосья не могут изменить своего места на поле, каждый колос лишь немного откачивается вперед, чтобы затем снова встать прямо. (6) Способность морских волн передвигаться с огромной быстротой объясняется именно тем, что перемещается лишь форма движения, а не сами водные массы.</w:t>
            </w:r>
          </w:p>
          <w:p w:rsidR="001B720F" w:rsidRDefault="001B720F" w:rsidP="006C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F" w:rsidRDefault="00E50AD8" w:rsidP="006C60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1B720F" w:rsidRPr="0033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из приведённых ниже предложений должно быть </w:t>
            </w:r>
            <w:r w:rsidR="001B720F" w:rsidRPr="003367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первым</w:t>
            </w:r>
            <w:r w:rsidR="001B720F" w:rsidRPr="0033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этом тексте?</w:t>
            </w:r>
          </w:p>
          <w:p w:rsidR="001B720F" w:rsidRPr="00023862" w:rsidRDefault="001B720F" w:rsidP="006C60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23862">
              <w:rPr>
                <w:rFonts w:ascii="Times New Roman" w:hAnsi="Times New Roman" w:cs="Times New Roman"/>
                <w:sz w:val="24"/>
                <w:szCs w:val="24"/>
              </w:rPr>
              <w:t>Нас невольно влечет к себе суровая  красота бурного моря, она вдохновляет поэтов и художников.</w:t>
            </w:r>
          </w:p>
          <w:p w:rsidR="001B720F" w:rsidRPr="00023862" w:rsidRDefault="001B720F" w:rsidP="006C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23862">
              <w:rPr>
                <w:rFonts w:ascii="Times New Roman" w:hAnsi="Times New Roman" w:cs="Times New Roman"/>
                <w:sz w:val="24"/>
                <w:szCs w:val="24"/>
              </w:rPr>
              <w:t>Большинство людей думает, что волны как бы скользят по поверхности моря, движутся по  ней, как вода в реке.</w:t>
            </w:r>
          </w:p>
          <w:p w:rsidR="001B720F" w:rsidRPr="00023862" w:rsidRDefault="001B720F" w:rsidP="006C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23862">
              <w:rPr>
                <w:rFonts w:ascii="Times New Roman" w:hAnsi="Times New Roman" w:cs="Times New Roman"/>
                <w:sz w:val="24"/>
                <w:szCs w:val="24"/>
              </w:rPr>
              <w:t>Часто приходится слышать о колоссальных размерах морских волн, о водяных горах размером с многоэтажный дом.</w:t>
            </w:r>
          </w:p>
          <w:p w:rsidR="001B720F" w:rsidRPr="00023862" w:rsidRDefault="001B720F" w:rsidP="006C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23862">
              <w:rPr>
                <w:rFonts w:ascii="Times New Roman" w:hAnsi="Times New Roman" w:cs="Times New Roman"/>
                <w:sz w:val="24"/>
                <w:szCs w:val="24"/>
              </w:rPr>
              <w:t>Вид волнующейся водной поверхности -  самый древний ландшафт, какой мы знаем на земле.</w:t>
            </w:r>
          </w:p>
          <w:p w:rsidR="001B720F" w:rsidRDefault="001B720F" w:rsidP="006C6010">
            <w:pPr>
              <w:spacing w:after="0" w:line="240" w:lineRule="auto"/>
              <w:ind w:left="62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F" w:rsidRPr="00AA409B" w:rsidRDefault="001B720F" w:rsidP="006C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(1) … 2)Но больше всего удивляет в сказке не то, что в ней происходят</w:t>
            </w:r>
          </w:p>
          <w:p w:rsidR="001B720F" w:rsidRPr="00AA409B" w:rsidRDefault="001B720F" w:rsidP="006C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чудес</w:t>
            </w:r>
            <w:r w:rsidRPr="00AA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 то, что чудо может произойти с любым, кто начинает читать,</w:t>
            </w:r>
          </w:p>
          <w:p w:rsidR="001B720F" w:rsidRPr="00AA409B" w:rsidRDefault="001B720F" w:rsidP="006C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рассказывать или слушать сказку. 3) Нужно только внимательнее</w:t>
            </w:r>
          </w:p>
          <w:p w:rsidR="001B720F" w:rsidRPr="00AA409B" w:rsidRDefault="001B720F" w:rsidP="006C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прислушаться к ней, ведь не зря сказки существуют уже не одну тысячу лет.</w:t>
            </w:r>
          </w:p>
          <w:p w:rsidR="001B720F" w:rsidRPr="00AA409B" w:rsidRDefault="001B720F" w:rsidP="006C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Во всех мирах, во всех цивилизациях мамы и папы рассказывали своим</w:t>
            </w:r>
          </w:p>
          <w:p w:rsidR="001B720F" w:rsidRPr="00AA409B" w:rsidRDefault="001B720F" w:rsidP="006C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малышам добрые истории, в которых жило волшебство, а добро всегда</w:t>
            </w:r>
          </w:p>
          <w:p w:rsidR="001B720F" w:rsidRPr="00AA409B" w:rsidRDefault="001B720F" w:rsidP="006C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побеждало зло. 5) Многое изменилось на земле за века и тысячелетия, многое</w:t>
            </w:r>
          </w:p>
          <w:p w:rsidR="001B720F" w:rsidRPr="00AA409B" w:rsidRDefault="001B720F" w:rsidP="006C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бесследно исчезло навсегда, однако традиция рассказывать сказки, предавая</w:t>
            </w:r>
          </w:p>
          <w:p w:rsidR="001B720F" w:rsidRPr="00AA409B" w:rsidRDefault="001B720F" w:rsidP="006C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их из поколения в поколение, дошла до наших времён. 6) … </w:t>
            </w:r>
            <w:proofErr w:type="gramStart"/>
            <w:r w:rsidRPr="00AA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покуда</w:t>
            </w:r>
            <w:proofErr w:type="gramEnd"/>
            <w:r w:rsidRPr="00AA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жив</w:t>
            </w:r>
          </w:p>
          <w:p w:rsidR="001B720F" w:rsidRPr="00AA409B" w:rsidRDefault="001B720F" w:rsidP="006C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человек, будет жива и сказка.</w:t>
            </w:r>
          </w:p>
          <w:p w:rsidR="001B720F" w:rsidRDefault="001B720F" w:rsidP="006C6010">
            <w:pPr>
              <w:spacing w:after="0" w:line="240" w:lineRule="auto"/>
              <w:jc w:val="both"/>
              <w:rPr>
                <w:rFonts w:ascii="CenturySchoolbookBT-Roman" w:hAnsi="CenturySchoolbookBT-Roman" w:cs="CenturySchoolbookBT-Roman"/>
                <w:sz w:val="21"/>
                <w:szCs w:val="21"/>
              </w:rPr>
            </w:pPr>
          </w:p>
          <w:p w:rsidR="001B720F" w:rsidRPr="00023862" w:rsidRDefault="00E50AD8" w:rsidP="006C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B7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20F" w:rsidRPr="00023862">
              <w:rPr>
                <w:rFonts w:ascii="Times New Roman" w:hAnsi="Times New Roman" w:cs="Times New Roman"/>
                <w:b/>
                <w:sz w:val="24"/>
                <w:szCs w:val="24"/>
              </w:rPr>
              <w:t>Какое из приведённых ниже предложений должно быть первым в</w:t>
            </w:r>
            <w:r w:rsidR="001B7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20F" w:rsidRPr="00023862">
              <w:rPr>
                <w:rFonts w:ascii="Times New Roman" w:hAnsi="Times New Roman" w:cs="Times New Roman"/>
                <w:b/>
                <w:sz w:val="24"/>
                <w:szCs w:val="24"/>
              </w:rPr>
              <w:t>этом тексте?</w:t>
            </w:r>
          </w:p>
          <w:p w:rsidR="001B720F" w:rsidRPr="00023862" w:rsidRDefault="001B720F" w:rsidP="006C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023862">
              <w:rPr>
                <w:rFonts w:ascii="Times New Roman" w:hAnsi="Times New Roman" w:cs="Times New Roman"/>
                <w:sz w:val="24"/>
                <w:szCs w:val="24"/>
              </w:rPr>
              <w:t>Строгое различение мифа и сказки – одна из важных научных задач.</w:t>
            </w:r>
          </w:p>
          <w:p w:rsidR="001B720F" w:rsidRPr="00023862" w:rsidRDefault="001B720F" w:rsidP="006C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Pr="00023862">
              <w:rPr>
                <w:rFonts w:ascii="Times New Roman" w:hAnsi="Times New Roman" w:cs="Times New Roman"/>
                <w:sz w:val="24"/>
                <w:szCs w:val="24"/>
              </w:rPr>
              <w:t>Небылицы — это сказки, построенные на абсурде.</w:t>
            </w:r>
          </w:p>
          <w:p w:rsidR="001B720F" w:rsidRPr="00023862" w:rsidRDefault="001B720F" w:rsidP="006C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023862">
              <w:rPr>
                <w:rFonts w:ascii="Times New Roman" w:hAnsi="Times New Roman" w:cs="Times New Roman"/>
                <w:sz w:val="24"/>
                <w:szCs w:val="24"/>
              </w:rPr>
              <w:t>Сказка — это сфера чудес, мир грёз и фантазий.</w:t>
            </w:r>
          </w:p>
          <w:p w:rsidR="001B720F" w:rsidRPr="00AA409B" w:rsidRDefault="001B720F" w:rsidP="006C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2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Pr="00AA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09B">
              <w:rPr>
                <w:rFonts w:ascii="Times New Roman" w:hAnsi="Times New Roman" w:cs="Times New Roman"/>
                <w:sz w:val="24"/>
                <w:szCs w:val="24"/>
              </w:rPr>
              <w:t>Слово «сказка» первоначально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имело совершенно другой смысл, </w:t>
            </w:r>
            <w:r w:rsidRPr="00AA409B">
              <w:rPr>
                <w:rFonts w:ascii="Times New Roman" w:hAnsi="Times New Roman" w:cs="Times New Roman"/>
                <w:sz w:val="24"/>
                <w:szCs w:val="24"/>
              </w:rPr>
              <w:t>чем сейчас</w:t>
            </w:r>
          </w:p>
          <w:p w:rsidR="001B720F" w:rsidRDefault="001B720F" w:rsidP="006C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F" w:rsidRDefault="001B720F" w:rsidP="006C60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(1)… (2)Если температура хотя бы чуть-чуть выше абсолютного нуля, на поверхности стыка атомы металла постепенно перемещаются из одной детали в другую. (3)Такая </w:t>
            </w:r>
            <w:proofErr w:type="gramStart"/>
            <w:r w:rsidRPr="00023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диффузия</w:t>
            </w:r>
            <w:proofErr w:type="gramEnd"/>
            <w:r w:rsidRPr="00023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конце концов приводит к холодной сварке. (4)На Земле этому процессу мешает плёнка окиси, возникающая под действием кислорода воздуха и паров воды. (5)В космическом вакууме окисная плёнка не образуется. (6)… приходится принимать специальные меры, чтобы не «схватились» контактирующие дета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ли, которые не нужно сваривать.</w:t>
            </w:r>
          </w:p>
          <w:p w:rsidR="001B720F" w:rsidRPr="002F61F0" w:rsidRDefault="001B720F" w:rsidP="006C60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50AD8" w:rsidRPr="00E50A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F61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F6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акое из приведённых ниже предложений должно быть </w:t>
            </w:r>
            <w:r w:rsidRPr="002F61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этом </w:t>
            </w:r>
            <w:r w:rsidRPr="002F61F0">
              <w:rPr>
                <w:rFonts w:ascii="Times New Roman" w:hAnsi="Times New Roman" w:cs="Times New Roman"/>
                <w:b/>
                <w:sz w:val="24"/>
                <w:szCs w:val="24"/>
              </w:rPr>
              <w:t>тексте?</w:t>
            </w:r>
            <w:bookmarkStart w:id="0" w:name="_GoBack"/>
            <w:bookmarkEnd w:id="0"/>
          </w:p>
          <w:tbl>
            <w:tblPr>
              <w:tblW w:w="9214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8782"/>
            </w:tblGrid>
            <w:tr w:rsidR="001B720F" w:rsidRPr="002F61F0" w:rsidTr="006C6010">
              <w:tc>
                <w:tcPr>
                  <w:tcW w:w="432" w:type="dxa"/>
                </w:tcPr>
                <w:p w:rsidR="001B720F" w:rsidRPr="002F61F0" w:rsidRDefault="001B720F" w:rsidP="00E50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8782" w:type="dxa"/>
                </w:tcPr>
                <w:p w:rsidR="001B720F" w:rsidRPr="002F61F0" w:rsidRDefault="001B720F" w:rsidP="006C6010">
                  <w:pPr>
                    <w:keepNext/>
                    <w:keepLines/>
                    <w:spacing w:after="0" w:line="240" w:lineRule="auto"/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увеличением размеров космических конструкций возрастают проблемы их технического обслуживания на Земле.</w:t>
                  </w:r>
                </w:p>
              </w:tc>
            </w:tr>
            <w:tr w:rsidR="001B720F" w:rsidRPr="002F61F0" w:rsidTr="006C6010">
              <w:tc>
                <w:tcPr>
                  <w:tcW w:w="432" w:type="dxa"/>
                </w:tcPr>
                <w:p w:rsidR="001B720F" w:rsidRPr="002F61F0" w:rsidRDefault="001B720F" w:rsidP="006C6010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8782" w:type="dxa"/>
                </w:tcPr>
                <w:p w:rsidR="001B720F" w:rsidRPr="002F61F0" w:rsidRDefault="001B720F" w:rsidP="006C6010">
                  <w:pPr>
                    <w:keepNext/>
                    <w:keepLines/>
                    <w:spacing w:after="0" w:line="240" w:lineRule="auto"/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Прочно соединить детали в космическом вакууме несложно.</w:t>
                  </w:r>
                </w:p>
              </w:tc>
            </w:tr>
            <w:tr w:rsidR="001B720F" w:rsidRPr="002F61F0" w:rsidTr="006C6010">
              <w:tc>
                <w:tcPr>
                  <w:tcW w:w="432" w:type="dxa"/>
                </w:tcPr>
                <w:p w:rsidR="001B720F" w:rsidRPr="002F61F0" w:rsidRDefault="001B720F" w:rsidP="006C6010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8782" w:type="dxa"/>
                </w:tcPr>
                <w:p w:rsidR="001B720F" w:rsidRPr="00E50AD8" w:rsidRDefault="001B720F" w:rsidP="00E50AD8">
                  <w:pPr>
                    <w:keepNext/>
                    <w:keepLines/>
                    <w:spacing w:after="0" w:line="240" w:lineRule="auto"/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Освещённая Солнцем поверхность на околоземной орбите нагревается до 150</w:t>
                  </w:r>
                  <w:r w:rsidRPr="002F61F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о</w:t>
                  </w:r>
                  <w:r w:rsidR="00E50AD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.</w:t>
                  </w:r>
                </w:p>
              </w:tc>
            </w:tr>
            <w:tr w:rsidR="001B720F" w:rsidRPr="002F61F0" w:rsidTr="006C6010">
              <w:tc>
                <w:tcPr>
                  <w:tcW w:w="432" w:type="dxa"/>
                </w:tcPr>
                <w:p w:rsidR="001B720F" w:rsidRPr="002F61F0" w:rsidRDefault="001B720F" w:rsidP="006C6010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8782" w:type="dxa"/>
                </w:tcPr>
                <w:p w:rsidR="001B720F" w:rsidRPr="001B720F" w:rsidRDefault="001B720F" w:rsidP="001B720F">
                  <w:pPr>
                    <w:keepNext/>
                    <w:keepLines/>
                    <w:spacing w:after="0" w:line="240" w:lineRule="auto"/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условиях невесомости легче производить очистку металла.</w:t>
                  </w:r>
                </w:p>
              </w:tc>
            </w:tr>
          </w:tbl>
          <w:p w:rsidR="001B720F" w:rsidRPr="001B720F" w:rsidRDefault="001B720F" w:rsidP="006C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857" w:rsidRPr="00E50AD8" w:rsidRDefault="00B34857" w:rsidP="00E50AD8">
      <w:pPr>
        <w:rPr>
          <w:lang w:val="en-US"/>
        </w:rPr>
      </w:pPr>
    </w:p>
    <w:sectPr w:rsidR="00B34857" w:rsidRPr="00E5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62"/>
    <w:rsid w:val="001B720F"/>
    <w:rsid w:val="00300A62"/>
    <w:rsid w:val="00B34857"/>
    <w:rsid w:val="00E5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lock Text"/>
    <w:basedOn w:val="a"/>
    <w:semiHidden/>
    <w:rsid w:val="001B720F"/>
    <w:pPr>
      <w:keepNext/>
      <w:keepLines/>
      <w:spacing w:after="0" w:line="240" w:lineRule="auto"/>
      <w:ind w:left="-57" w:right="-57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lock Text"/>
    <w:basedOn w:val="a"/>
    <w:semiHidden/>
    <w:rsid w:val="001B720F"/>
    <w:pPr>
      <w:keepNext/>
      <w:keepLines/>
      <w:spacing w:after="0" w:line="240" w:lineRule="auto"/>
      <w:ind w:left="-57" w:right="-57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848</Words>
  <Characters>4836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2011-11-03T23:02:00Z</dcterms:created>
  <dcterms:modified xsi:type="dcterms:W3CDTF">2011-11-04T17:49:00Z</dcterms:modified>
</cp:coreProperties>
</file>